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5CF" w:rsidRPr="00632EB1" w:rsidRDefault="006F05CF" w:rsidP="006F05CF">
      <w:pPr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bCs/>
          <w:sz w:val="20"/>
          <w:lang w:val="es-CO"/>
        </w:rPr>
      </w:pPr>
      <w:r w:rsidRPr="00632EB1">
        <w:rPr>
          <w:rFonts w:ascii="Tahoma" w:hAnsi="Tahoma" w:cs="Tahoma"/>
          <w:bCs/>
          <w:sz w:val="20"/>
          <w:lang w:val="es-CO"/>
        </w:rPr>
        <w:t xml:space="preserve">Hacer algo creativo todos los días. Destinar un periodo </w:t>
      </w:r>
      <w:proofErr w:type="spellStart"/>
      <w:r w:rsidRPr="00632EB1">
        <w:rPr>
          <w:rFonts w:ascii="Tahoma" w:hAnsi="Tahoma" w:cs="Tahoma"/>
          <w:bCs/>
          <w:sz w:val="20"/>
          <w:lang w:val="es-CO"/>
        </w:rPr>
        <w:t>del</w:t>
      </w:r>
      <w:proofErr w:type="spellEnd"/>
      <w:r w:rsidRPr="00632EB1">
        <w:rPr>
          <w:rFonts w:ascii="Tahoma" w:hAnsi="Tahoma" w:cs="Tahoma"/>
          <w:bCs/>
          <w:sz w:val="20"/>
          <w:lang w:val="es-CO"/>
        </w:rPr>
        <w:t xml:space="preserve"> tiempo diario para realizar </w:t>
      </w:r>
      <w:proofErr w:type="gramStart"/>
      <w:r w:rsidRPr="00632EB1">
        <w:rPr>
          <w:rFonts w:ascii="Tahoma" w:hAnsi="Tahoma" w:cs="Tahoma"/>
          <w:bCs/>
          <w:sz w:val="20"/>
          <w:lang w:val="es-CO"/>
        </w:rPr>
        <w:t>una</w:t>
      </w:r>
      <w:proofErr w:type="gramEnd"/>
      <w:r w:rsidRPr="00632EB1">
        <w:rPr>
          <w:rFonts w:ascii="Tahoma" w:hAnsi="Tahoma" w:cs="Tahoma"/>
          <w:bCs/>
          <w:sz w:val="20"/>
          <w:lang w:val="es-CO"/>
        </w:rPr>
        <w:t xml:space="preserve"> auto evaluación de las ideas creativas que ha realizado durante el mismo.</w:t>
      </w:r>
    </w:p>
    <w:p w:rsidR="006F05CF" w:rsidRPr="00632EB1" w:rsidRDefault="006F05CF" w:rsidP="006F05CF">
      <w:pPr>
        <w:jc w:val="both"/>
        <w:rPr>
          <w:rFonts w:ascii="Tahoma" w:hAnsi="Tahoma" w:cs="Tahoma"/>
          <w:bCs/>
          <w:sz w:val="20"/>
          <w:lang w:val="es-CO"/>
        </w:rPr>
      </w:pPr>
    </w:p>
    <w:p w:rsidR="006F05CF" w:rsidRPr="002B3341" w:rsidRDefault="006F05CF" w:rsidP="006F05CF">
      <w:pPr>
        <w:jc w:val="both"/>
        <w:rPr>
          <w:rFonts w:ascii="Tahoma" w:hAnsi="Tahoma" w:cs="Tahoma"/>
          <w:bCs/>
          <w:sz w:val="20"/>
        </w:rPr>
      </w:pPr>
      <w:r w:rsidRPr="002B3341">
        <w:rPr>
          <w:rFonts w:ascii="Tahoma" w:hAnsi="Tahoma" w:cs="Tahoma"/>
          <w:bCs/>
          <w:sz w:val="20"/>
        </w:rPr>
        <w:t>_______________________________________________________________________</w:t>
      </w:r>
    </w:p>
    <w:p w:rsidR="006F05CF" w:rsidRPr="002B3341" w:rsidRDefault="006F05CF" w:rsidP="006F05CF">
      <w:pPr>
        <w:jc w:val="both"/>
        <w:rPr>
          <w:rFonts w:ascii="Tahoma" w:hAnsi="Tahoma" w:cs="Tahoma"/>
          <w:bCs/>
          <w:sz w:val="20"/>
        </w:rPr>
      </w:pPr>
    </w:p>
    <w:p w:rsidR="006F05CF" w:rsidRPr="002B3341" w:rsidRDefault="006F05CF" w:rsidP="006F05CF">
      <w:pPr>
        <w:jc w:val="both"/>
        <w:rPr>
          <w:rFonts w:ascii="Tahoma" w:hAnsi="Tahoma" w:cs="Tahoma"/>
          <w:bCs/>
          <w:sz w:val="20"/>
        </w:rPr>
      </w:pPr>
      <w:r w:rsidRPr="002B3341">
        <w:rPr>
          <w:rFonts w:ascii="Tahoma" w:hAnsi="Tahoma" w:cs="Tahoma"/>
          <w:bCs/>
          <w:sz w:val="20"/>
        </w:rPr>
        <w:t>_______________________________________________________________________</w:t>
      </w:r>
    </w:p>
    <w:p w:rsidR="006F05CF" w:rsidRPr="002B3341" w:rsidRDefault="006F05CF" w:rsidP="006F05CF">
      <w:pPr>
        <w:jc w:val="both"/>
        <w:rPr>
          <w:rFonts w:ascii="Tahoma" w:hAnsi="Tahoma" w:cs="Tahoma"/>
          <w:bCs/>
          <w:sz w:val="20"/>
        </w:rPr>
      </w:pPr>
    </w:p>
    <w:p w:rsidR="006F05CF" w:rsidRPr="002B3341" w:rsidRDefault="006F05CF" w:rsidP="006F05CF">
      <w:pPr>
        <w:jc w:val="both"/>
        <w:rPr>
          <w:rFonts w:ascii="Tahoma" w:hAnsi="Tahoma" w:cs="Tahoma"/>
          <w:bCs/>
          <w:sz w:val="20"/>
        </w:rPr>
      </w:pPr>
      <w:r w:rsidRPr="002B3341">
        <w:rPr>
          <w:rFonts w:ascii="Tahoma" w:hAnsi="Tahoma" w:cs="Tahoma"/>
          <w:bCs/>
          <w:sz w:val="20"/>
        </w:rPr>
        <w:t>_______________________________________________________________________</w:t>
      </w:r>
    </w:p>
    <w:p w:rsidR="006F05CF" w:rsidRPr="002B3341" w:rsidRDefault="006F05CF" w:rsidP="006F05CF">
      <w:pPr>
        <w:jc w:val="both"/>
        <w:rPr>
          <w:rFonts w:ascii="Tahoma" w:hAnsi="Tahoma" w:cs="Tahoma"/>
          <w:bCs/>
          <w:sz w:val="20"/>
        </w:rPr>
      </w:pPr>
    </w:p>
    <w:p w:rsidR="006F05CF" w:rsidRPr="002B3341" w:rsidRDefault="006F05CF" w:rsidP="006F05CF">
      <w:pPr>
        <w:jc w:val="both"/>
        <w:rPr>
          <w:rFonts w:ascii="Tahoma" w:hAnsi="Tahoma" w:cs="Tahoma"/>
          <w:bCs/>
          <w:sz w:val="20"/>
        </w:rPr>
      </w:pPr>
      <w:r w:rsidRPr="002B3341">
        <w:rPr>
          <w:rFonts w:ascii="Tahoma" w:hAnsi="Tahoma" w:cs="Tahoma"/>
          <w:bCs/>
          <w:sz w:val="20"/>
        </w:rPr>
        <w:t>_______________________________________________________________________</w:t>
      </w:r>
    </w:p>
    <w:p w:rsidR="006F05CF" w:rsidRPr="002B3341" w:rsidRDefault="006F05CF" w:rsidP="006F05CF">
      <w:pPr>
        <w:jc w:val="both"/>
        <w:rPr>
          <w:rFonts w:ascii="Tahoma" w:hAnsi="Tahoma" w:cs="Tahoma"/>
          <w:bCs/>
          <w:sz w:val="20"/>
        </w:rPr>
      </w:pPr>
    </w:p>
    <w:p w:rsidR="006F05CF" w:rsidRPr="002B3341" w:rsidRDefault="006F05CF" w:rsidP="006F05CF">
      <w:pPr>
        <w:jc w:val="both"/>
        <w:rPr>
          <w:rFonts w:ascii="Tahoma" w:hAnsi="Tahoma" w:cs="Tahoma"/>
          <w:bCs/>
          <w:sz w:val="20"/>
        </w:rPr>
      </w:pPr>
      <w:r w:rsidRPr="002B3341">
        <w:rPr>
          <w:rFonts w:ascii="Tahoma" w:hAnsi="Tahoma" w:cs="Tahoma"/>
          <w:bCs/>
          <w:sz w:val="20"/>
        </w:rPr>
        <w:t>_______________________________________________________________________</w:t>
      </w:r>
    </w:p>
    <w:p w:rsidR="006F05CF" w:rsidRPr="002B3341" w:rsidRDefault="006F05CF" w:rsidP="006F05CF">
      <w:pPr>
        <w:jc w:val="both"/>
        <w:rPr>
          <w:rFonts w:ascii="Tahoma" w:hAnsi="Tahoma" w:cs="Tahoma"/>
          <w:bCs/>
          <w:sz w:val="20"/>
        </w:rPr>
      </w:pPr>
    </w:p>
    <w:p w:rsidR="006F05CF" w:rsidRPr="002B3341" w:rsidRDefault="006F05CF" w:rsidP="006F05CF">
      <w:pPr>
        <w:jc w:val="both"/>
        <w:rPr>
          <w:rFonts w:ascii="Tahoma" w:hAnsi="Tahoma" w:cs="Tahoma"/>
          <w:bCs/>
          <w:sz w:val="20"/>
        </w:rPr>
      </w:pPr>
    </w:p>
    <w:p w:rsidR="006F05CF" w:rsidRPr="00632EB1" w:rsidRDefault="006F05CF" w:rsidP="006F05CF">
      <w:pPr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bCs/>
          <w:sz w:val="20"/>
          <w:lang w:val="es-CO"/>
        </w:rPr>
      </w:pPr>
      <w:r w:rsidRPr="00632EB1">
        <w:rPr>
          <w:rFonts w:ascii="Tahoma" w:hAnsi="Tahoma" w:cs="Tahoma"/>
          <w:bCs/>
          <w:sz w:val="20"/>
          <w:lang w:val="es-CO"/>
        </w:rPr>
        <w:t xml:space="preserve">Definir alternativas para situaciones y problemas.  No aplique enfoques de una sola vía, ni  recolecte datos para probar que usted </w:t>
      </w:r>
      <w:proofErr w:type="spellStart"/>
      <w:r w:rsidRPr="00632EB1">
        <w:rPr>
          <w:rFonts w:ascii="Tahoma" w:hAnsi="Tahoma" w:cs="Tahoma"/>
          <w:bCs/>
          <w:sz w:val="20"/>
          <w:lang w:val="es-CO"/>
        </w:rPr>
        <w:t>esta</w:t>
      </w:r>
      <w:proofErr w:type="spellEnd"/>
      <w:r w:rsidRPr="00632EB1">
        <w:rPr>
          <w:rFonts w:ascii="Tahoma" w:hAnsi="Tahoma" w:cs="Tahoma"/>
          <w:bCs/>
          <w:sz w:val="20"/>
          <w:lang w:val="es-CO"/>
        </w:rPr>
        <w:t xml:space="preserve"> en lo cierto.  Enfoque su creatividad en simplificar enfoques nuevos y viejos.</w:t>
      </w:r>
    </w:p>
    <w:p w:rsidR="006F05CF" w:rsidRPr="00632EB1" w:rsidRDefault="006F05CF" w:rsidP="006F05CF">
      <w:pPr>
        <w:jc w:val="both"/>
        <w:rPr>
          <w:rFonts w:ascii="Tahoma" w:hAnsi="Tahoma" w:cs="Tahoma"/>
          <w:bCs/>
          <w:sz w:val="20"/>
          <w:lang w:val="es-CO"/>
        </w:rPr>
      </w:pPr>
    </w:p>
    <w:p w:rsidR="006F05CF" w:rsidRPr="00632EB1" w:rsidRDefault="006F05CF" w:rsidP="006F05CF">
      <w:pPr>
        <w:jc w:val="both"/>
        <w:rPr>
          <w:rFonts w:ascii="Tahoma" w:hAnsi="Tahoma" w:cs="Tahoma"/>
          <w:bCs/>
          <w:sz w:val="20"/>
          <w:lang w:val="es-CO"/>
        </w:rPr>
      </w:pPr>
      <w:r w:rsidRPr="00632EB1">
        <w:rPr>
          <w:rFonts w:ascii="Tahoma" w:hAnsi="Tahoma" w:cs="Tahoma"/>
          <w:bCs/>
          <w:sz w:val="20"/>
          <w:lang w:val="es-CO"/>
        </w:rPr>
        <w:t xml:space="preserve">Asocie a su idea de negocio posibles alternativas de  enriquecimiento.  </w:t>
      </w:r>
      <w:r w:rsidRPr="002B3341">
        <w:rPr>
          <w:rFonts w:ascii="Tahoma" w:hAnsi="Tahoma" w:cs="Tahoma"/>
          <w:bCs/>
          <w:sz w:val="20"/>
        </w:rPr>
        <w:t xml:space="preserve">NO </w:t>
      </w:r>
      <w:r w:rsidRPr="00632EB1">
        <w:rPr>
          <w:rFonts w:ascii="Tahoma" w:hAnsi="Tahoma" w:cs="Tahoma"/>
          <w:bCs/>
          <w:sz w:val="20"/>
          <w:lang w:val="es-CO"/>
        </w:rPr>
        <w:t>descarte las opciones por descabelladas que parezcan.</w:t>
      </w:r>
    </w:p>
    <w:p w:rsidR="006F05CF" w:rsidRPr="002B3341" w:rsidRDefault="006F05CF" w:rsidP="006F05CF">
      <w:pPr>
        <w:jc w:val="both"/>
        <w:rPr>
          <w:rFonts w:ascii="Tahoma" w:hAnsi="Tahoma" w:cs="Tahoma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4390"/>
      </w:tblGrid>
      <w:tr w:rsidR="006F05CF" w:rsidRPr="002B3341" w:rsidTr="00B62E84">
        <w:tc>
          <w:tcPr>
            <w:tcW w:w="4390" w:type="dxa"/>
          </w:tcPr>
          <w:p w:rsidR="006F05CF" w:rsidRPr="002B3341" w:rsidRDefault="006F05CF" w:rsidP="00B62E84">
            <w:pPr>
              <w:jc w:val="both"/>
              <w:rPr>
                <w:rFonts w:ascii="Tahoma" w:hAnsi="Tahoma" w:cs="Tahoma"/>
                <w:bCs/>
                <w:sz w:val="20"/>
              </w:rPr>
            </w:pPr>
          </w:p>
          <w:p w:rsidR="006F05CF" w:rsidRPr="002B3341" w:rsidRDefault="006F05CF" w:rsidP="00B62E84">
            <w:pPr>
              <w:jc w:val="both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390" w:type="dxa"/>
          </w:tcPr>
          <w:p w:rsidR="006F05CF" w:rsidRPr="002B3341" w:rsidRDefault="006F05CF" w:rsidP="00B62E84">
            <w:pPr>
              <w:jc w:val="both"/>
              <w:rPr>
                <w:rFonts w:ascii="Tahoma" w:hAnsi="Tahoma" w:cs="Tahoma"/>
                <w:bCs/>
                <w:sz w:val="20"/>
              </w:rPr>
            </w:pPr>
          </w:p>
        </w:tc>
      </w:tr>
      <w:tr w:rsidR="006F05CF" w:rsidRPr="002B3341" w:rsidTr="00B62E84">
        <w:tc>
          <w:tcPr>
            <w:tcW w:w="4390" w:type="dxa"/>
          </w:tcPr>
          <w:p w:rsidR="006F05CF" w:rsidRPr="002B3341" w:rsidRDefault="006F05CF" w:rsidP="00B62E84">
            <w:pPr>
              <w:jc w:val="both"/>
              <w:rPr>
                <w:rFonts w:ascii="Tahoma" w:hAnsi="Tahoma" w:cs="Tahoma"/>
                <w:bCs/>
                <w:sz w:val="20"/>
              </w:rPr>
            </w:pPr>
          </w:p>
          <w:p w:rsidR="006F05CF" w:rsidRPr="002B3341" w:rsidRDefault="006F05CF" w:rsidP="00B62E84">
            <w:pPr>
              <w:jc w:val="both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390" w:type="dxa"/>
          </w:tcPr>
          <w:p w:rsidR="006F05CF" w:rsidRPr="002B3341" w:rsidRDefault="006F05CF" w:rsidP="00B62E84">
            <w:pPr>
              <w:jc w:val="both"/>
              <w:rPr>
                <w:rFonts w:ascii="Tahoma" w:hAnsi="Tahoma" w:cs="Tahoma"/>
                <w:bCs/>
                <w:sz w:val="20"/>
              </w:rPr>
            </w:pPr>
          </w:p>
        </w:tc>
      </w:tr>
      <w:tr w:rsidR="006F05CF" w:rsidRPr="002B3341" w:rsidTr="00B62E84">
        <w:tc>
          <w:tcPr>
            <w:tcW w:w="4390" w:type="dxa"/>
          </w:tcPr>
          <w:p w:rsidR="006F05CF" w:rsidRPr="002B3341" w:rsidRDefault="006F05CF" w:rsidP="00B62E84">
            <w:pPr>
              <w:jc w:val="both"/>
              <w:rPr>
                <w:rFonts w:ascii="Tahoma" w:hAnsi="Tahoma" w:cs="Tahoma"/>
                <w:bCs/>
                <w:sz w:val="20"/>
              </w:rPr>
            </w:pPr>
          </w:p>
          <w:p w:rsidR="006F05CF" w:rsidRPr="002B3341" w:rsidRDefault="006F05CF" w:rsidP="00B62E84">
            <w:pPr>
              <w:jc w:val="both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390" w:type="dxa"/>
          </w:tcPr>
          <w:p w:rsidR="006F05CF" w:rsidRPr="002B3341" w:rsidRDefault="006F05CF" w:rsidP="00B62E84">
            <w:pPr>
              <w:jc w:val="both"/>
              <w:rPr>
                <w:rFonts w:ascii="Tahoma" w:hAnsi="Tahoma" w:cs="Tahoma"/>
                <w:bCs/>
                <w:sz w:val="20"/>
              </w:rPr>
            </w:pPr>
          </w:p>
        </w:tc>
      </w:tr>
      <w:tr w:rsidR="006F05CF" w:rsidRPr="002B3341" w:rsidTr="00B62E84">
        <w:tc>
          <w:tcPr>
            <w:tcW w:w="4390" w:type="dxa"/>
          </w:tcPr>
          <w:p w:rsidR="006F05CF" w:rsidRPr="002B3341" w:rsidRDefault="006F05CF" w:rsidP="00B62E84">
            <w:pPr>
              <w:jc w:val="both"/>
              <w:rPr>
                <w:rFonts w:ascii="Tahoma" w:hAnsi="Tahoma" w:cs="Tahoma"/>
                <w:bCs/>
                <w:sz w:val="20"/>
              </w:rPr>
            </w:pPr>
          </w:p>
          <w:p w:rsidR="006F05CF" w:rsidRPr="002B3341" w:rsidRDefault="006F05CF" w:rsidP="00B62E84">
            <w:pPr>
              <w:jc w:val="both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390" w:type="dxa"/>
          </w:tcPr>
          <w:p w:rsidR="006F05CF" w:rsidRPr="002B3341" w:rsidRDefault="006F05CF" w:rsidP="00B62E84">
            <w:pPr>
              <w:jc w:val="both"/>
              <w:rPr>
                <w:rFonts w:ascii="Tahoma" w:hAnsi="Tahoma" w:cs="Tahoma"/>
                <w:bCs/>
                <w:sz w:val="20"/>
              </w:rPr>
            </w:pPr>
          </w:p>
        </w:tc>
      </w:tr>
      <w:tr w:rsidR="006F05CF" w:rsidRPr="002B3341" w:rsidTr="00B62E84">
        <w:tc>
          <w:tcPr>
            <w:tcW w:w="4390" w:type="dxa"/>
          </w:tcPr>
          <w:p w:rsidR="006F05CF" w:rsidRPr="002B3341" w:rsidRDefault="006F05CF" w:rsidP="00B62E84">
            <w:pPr>
              <w:jc w:val="both"/>
              <w:rPr>
                <w:rFonts w:ascii="Tahoma" w:hAnsi="Tahoma" w:cs="Tahoma"/>
                <w:bCs/>
                <w:sz w:val="20"/>
              </w:rPr>
            </w:pPr>
          </w:p>
          <w:p w:rsidR="006F05CF" w:rsidRPr="002B3341" w:rsidRDefault="006F05CF" w:rsidP="00B62E84">
            <w:pPr>
              <w:jc w:val="both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390" w:type="dxa"/>
          </w:tcPr>
          <w:p w:rsidR="006F05CF" w:rsidRPr="002B3341" w:rsidRDefault="006F05CF" w:rsidP="00B62E84">
            <w:pPr>
              <w:jc w:val="both"/>
              <w:rPr>
                <w:rFonts w:ascii="Tahoma" w:hAnsi="Tahoma" w:cs="Tahoma"/>
                <w:bCs/>
                <w:sz w:val="20"/>
              </w:rPr>
            </w:pPr>
          </w:p>
        </w:tc>
      </w:tr>
    </w:tbl>
    <w:p w:rsidR="006F05CF" w:rsidRPr="002B3341" w:rsidRDefault="006F05CF" w:rsidP="006F05CF">
      <w:pPr>
        <w:jc w:val="both"/>
        <w:rPr>
          <w:rFonts w:ascii="Tahoma" w:hAnsi="Tahoma" w:cs="Tahoma"/>
          <w:bCs/>
          <w:sz w:val="20"/>
        </w:rPr>
      </w:pPr>
    </w:p>
    <w:p w:rsidR="006F05CF" w:rsidRPr="002B3341" w:rsidRDefault="006F05CF" w:rsidP="006F05CF">
      <w:pPr>
        <w:jc w:val="both"/>
        <w:rPr>
          <w:rFonts w:ascii="Tahoma" w:hAnsi="Tahoma" w:cs="Tahoma"/>
          <w:bCs/>
          <w:sz w:val="20"/>
        </w:rPr>
      </w:pPr>
    </w:p>
    <w:p w:rsidR="006F05CF" w:rsidRPr="00632EB1" w:rsidRDefault="006F05CF" w:rsidP="006F05CF">
      <w:pPr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bCs/>
          <w:sz w:val="20"/>
          <w:lang w:val="es-CO"/>
        </w:rPr>
      </w:pPr>
      <w:r w:rsidRPr="00632EB1">
        <w:rPr>
          <w:rFonts w:ascii="Tahoma" w:hAnsi="Tahoma" w:cs="Tahoma"/>
          <w:bCs/>
          <w:sz w:val="20"/>
          <w:lang w:val="es-CO"/>
        </w:rPr>
        <w:t>Mantenga una actitud de cuestionamiento. Recuerde que siempre existe una mejor manera. Si usted no la encuentra, alguien la hallará y la empleara como peldaño para aventajarlo.</w:t>
      </w:r>
    </w:p>
    <w:p w:rsidR="006F05CF" w:rsidRPr="00632EB1" w:rsidRDefault="006F05CF" w:rsidP="006F05CF">
      <w:pPr>
        <w:jc w:val="both"/>
        <w:rPr>
          <w:rFonts w:ascii="Tahoma" w:hAnsi="Tahoma" w:cs="Tahoma"/>
          <w:bCs/>
          <w:sz w:val="20"/>
          <w:lang w:val="es-CO"/>
        </w:rPr>
      </w:pPr>
    </w:p>
    <w:p w:rsidR="006F05CF" w:rsidRPr="00632EB1" w:rsidRDefault="006F05CF" w:rsidP="006F05CF">
      <w:pPr>
        <w:ind w:left="708"/>
        <w:jc w:val="both"/>
        <w:rPr>
          <w:rFonts w:ascii="Tahoma" w:hAnsi="Tahoma" w:cs="Tahoma"/>
          <w:bCs/>
          <w:sz w:val="20"/>
          <w:lang w:val="es-CO"/>
        </w:rPr>
      </w:pPr>
      <w:r w:rsidRPr="00632EB1">
        <w:rPr>
          <w:rFonts w:ascii="Tahoma" w:hAnsi="Tahoma" w:cs="Tahoma"/>
          <w:bCs/>
          <w:sz w:val="20"/>
          <w:lang w:val="es-CO"/>
        </w:rPr>
        <w:t>En qué debo mejorar mi idea de negocio</w:t>
      </w:r>
      <w:proofErr w:type="gramStart"/>
      <w:r w:rsidRPr="00632EB1">
        <w:rPr>
          <w:rFonts w:ascii="Tahoma" w:hAnsi="Tahoma" w:cs="Tahoma"/>
          <w:bCs/>
          <w:sz w:val="20"/>
          <w:lang w:val="es-CO"/>
        </w:rPr>
        <w:t>?</w:t>
      </w:r>
      <w:proofErr w:type="gramEnd"/>
    </w:p>
    <w:p w:rsidR="006F05CF" w:rsidRPr="00632EB1" w:rsidRDefault="006F05CF" w:rsidP="006F05CF">
      <w:pPr>
        <w:ind w:left="708"/>
        <w:jc w:val="both"/>
        <w:rPr>
          <w:rFonts w:ascii="Tahoma" w:hAnsi="Tahoma" w:cs="Tahoma"/>
          <w:bCs/>
          <w:sz w:val="20"/>
          <w:lang w:val="es-CO"/>
        </w:rPr>
      </w:pPr>
    </w:p>
    <w:p w:rsidR="006F05CF" w:rsidRPr="002B3341" w:rsidRDefault="006F05CF" w:rsidP="006F05CF">
      <w:pPr>
        <w:jc w:val="both"/>
        <w:rPr>
          <w:rFonts w:ascii="Tahoma" w:hAnsi="Tahoma" w:cs="Tahoma"/>
          <w:bCs/>
          <w:sz w:val="20"/>
        </w:rPr>
      </w:pPr>
      <w:r w:rsidRPr="002B3341">
        <w:rPr>
          <w:rFonts w:ascii="Tahoma" w:hAnsi="Tahoma" w:cs="Tahoma"/>
          <w:bCs/>
          <w:sz w:val="20"/>
        </w:rPr>
        <w:t>_______________________________________________________________________</w:t>
      </w:r>
    </w:p>
    <w:p w:rsidR="006F05CF" w:rsidRPr="002B3341" w:rsidRDefault="006F05CF" w:rsidP="006F05CF">
      <w:pPr>
        <w:jc w:val="both"/>
        <w:rPr>
          <w:rFonts w:ascii="Tahoma" w:hAnsi="Tahoma" w:cs="Tahoma"/>
          <w:bCs/>
          <w:sz w:val="20"/>
        </w:rPr>
      </w:pPr>
    </w:p>
    <w:p w:rsidR="006F05CF" w:rsidRPr="002B3341" w:rsidRDefault="006F05CF" w:rsidP="006F05CF">
      <w:pPr>
        <w:jc w:val="both"/>
        <w:rPr>
          <w:rFonts w:ascii="Tahoma" w:hAnsi="Tahoma" w:cs="Tahoma"/>
          <w:bCs/>
          <w:sz w:val="20"/>
        </w:rPr>
      </w:pPr>
      <w:r w:rsidRPr="002B3341">
        <w:rPr>
          <w:rFonts w:ascii="Tahoma" w:hAnsi="Tahoma" w:cs="Tahoma"/>
          <w:bCs/>
          <w:sz w:val="20"/>
        </w:rPr>
        <w:t>_______________________________________________________________________</w:t>
      </w:r>
    </w:p>
    <w:p w:rsidR="006F05CF" w:rsidRPr="002B3341" w:rsidRDefault="006F05CF" w:rsidP="006F05CF">
      <w:pPr>
        <w:jc w:val="both"/>
        <w:rPr>
          <w:rFonts w:ascii="Tahoma" w:hAnsi="Tahoma" w:cs="Tahoma"/>
          <w:bCs/>
          <w:sz w:val="20"/>
        </w:rPr>
      </w:pPr>
    </w:p>
    <w:p w:rsidR="006F05CF" w:rsidRPr="002B3341" w:rsidRDefault="006F05CF" w:rsidP="006F05CF">
      <w:pPr>
        <w:jc w:val="both"/>
        <w:rPr>
          <w:rFonts w:ascii="Tahoma" w:hAnsi="Tahoma" w:cs="Tahoma"/>
          <w:bCs/>
          <w:sz w:val="20"/>
        </w:rPr>
      </w:pPr>
      <w:r w:rsidRPr="002B3341">
        <w:rPr>
          <w:rFonts w:ascii="Tahoma" w:hAnsi="Tahoma" w:cs="Tahoma"/>
          <w:bCs/>
          <w:sz w:val="20"/>
        </w:rPr>
        <w:t>_______________________________________________________________________</w:t>
      </w:r>
    </w:p>
    <w:p w:rsidR="006F05CF" w:rsidRPr="00632EB1" w:rsidRDefault="006F05CF" w:rsidP="006F05CF">
      <w:pPr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bCs/>
          <w:sz w:val="20"/>
          <w:lang w:val="es-CO"/>
        </w:rPr>
      </w:pPr>
      <w:r w:rsidRPr="00632EB1">
        <w:rPr>
          <w:rFonts w:ascii="Tahoma" w:hAnsi="Tahoma" w:cs="Tahoma"/>
          <w:bCs/>
          <w:sz w:val="20"/>
          <w:lang w:val="es-CO"/>
        </w:rPr>
        <w:t>Registre sus ideas a medida que las conciba. Mantenga siempre papel y lápiz para escribir sus ideas innovadoras.</w:t>
      </w:r>
    </w:p>
    <w:p w:rsidR="006F05CF" w:rsidRPr="00632EB1" w:rsidRDefault="006F05CF" w:rsidP="006F05CF">
      <w:pPr>
        <w:jc w:val="both"/>
        <w:rPr>
          <w:rFonts w:ascii="Tahoma" w:hAnsi="Tahoma" w:cs="Tahoma"/>
          <w:bCs/>
          <w:sz w:val="20"/>
          <w:lang w:val="es-CO"/>
        </w:rPr>
      </w:pPr>
    </w:p>
    <w:p w:rsidR="006F05CF" w:rsidRPr="00632EB1" w:rsidRDefault="006F05CF" w:rsidP="006F05CF">
      <w:pPr>
        <w:jc w:val="both"/>
        <w:rPr>
          <w:rFonts w:ascii="Tahoma" w:hAnsi="Tahoma" w:cs="Tahoma"/>
          <w:bCs/>
          <w:sz w:val="20"/>
          <w:lang w:val="es-CO"/>
        </w:rPr>
      </w:pPr>
    </w:p>
    <w:p w:rsidR="006F05CF" w:rsidRPr="00632EB1" w:rsidRDefault="006F05CF" w:rsidP="006F05CF">
      <w:pPr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bCs/>
          <w:sz w:val="20"/>
          <w:lang w:val="es-CO"/>
        </w:rPr>
      </w:pPr>
      <w:r w:rsidRPr="00632EB1">
        <w:rPr>
          <w:rFonts w:ascii="Tahoma" w:hAnsi="Tahoma" w:cs="Tahoma"/>
          <w:bCs/>
          <w:sz w:val="20"/>
          <w:lang w:val="es-CO"/>
        </w:rPr>
        <w:t>Tome tiempo para relajarse y serenarse.  Dé un largo paseo o tome un baño de agua tibia. Juegue su deporte favorito o escuche música relajante. Trate de meditar o hacer yoga.</w:t>
      </w:r>
    </w:p>
    <w:p w:rsidR="006F05CF" w:rsidRPr="00632EB1" w:rsidRDefault="006F05CF" w:rsidP="006F05CF">
      <w:pPr>
        <w:jc w:val="both"/>
        <w:rPr>
          <w:rFonts w:ascii="Tahoma" w:hAnsi="Tahoma" w:cs="Tahoma"/>
          <w:bCs/>
          <w:sz w:val="20"/>
          <w:lang w:val="es-CO"/>
        </w:rPr>
      </w:pPr>
    </w:p>
    <w:p w:rsidR="006F05CF" w:rsidRPr="006F05CF" w:rsidRDefault="006F05CF" w:rsidP="006F05CF">
      <w:pPr>
        <w:pStyle w:val="Ttulo3"/>
        <w:ind w:firstLine="708"/>
        <w:jc w:val="both"/>
        <w:rPr>
          <w:rFonts w:ascii="Tahoma" w:hAnsi="Tahoma" w:cs="Tahoma"/>
          <w:b w:val="0"/>
          <w:bCs w:val="0"/>
          <w:color w:val="auto"/>
          <w:sz w:val="20"/>
          <w:lang w:val="es-CO"/>
        </w:rPr>
      </w:pPr>
      <w:r w:rsidRPr="006F05CF">
        <w:rPr>
          <w:rFonts w:ascii="Tahoma" w:hAnsi="Tahoma" w:cs="Tahoma"/>
          <w:b w:val="0"/>
          <w:bCs w:val="0"/>
          <w:color w:val="auto"/>
          <w:sz w:val="20"/>
          <w:lang w:val="es-CO"/>
        </w:rPr>
        <w:t>Mis estrategias de relajación:</w:t>
      </w:r>
    </w:p>
    <w:p w:rsidR="006F05CF" w:rsidRPr="002B3341" w:rsidRDefault="006F05CF" w:rsidP="006F05CF">
      <w:pPr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bCs/>
          <w:sz w:val="20"/>
        </w:rPr>
      </w:pPr>
      <w:r w:rsidRPr="002B3341">
        <w:rPr>
          <w:rFonts w:ascii="Tahoma" w:hAnsi="Tahoma" w:cs="Tahoma"/>
          <w:bCs/>
          <w:sz w:val="20"/>
        </w:rPr>
        <w:t>_________________________________________</w:t>
      </w:r>
      <w:bookmarkStart w:id="0" w:name="_GoBack"/>
      <w:bookmarkEnd w:id="0"/>
      <w:r w:rsidRPr="002B3341">
        <w:rPr>
          <w:rFonts w:ascii="Tahoma" w:hAnsi="Tahoma" w:cs="Tahoma"/>
          <w:bCs/>
          <w:sz w:val="20"/>
        </w:rPr>
        <w:t>___________________________</w:t>
      </w:r>
    </w:p>
    <w:p w:rsidR="006F05CF" w:rsidRPr="002B3341" w:rsidRDefault="006F05CF" w:rsidP="006F05CF">
      <w:pPr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bCs/>
          <w:sz w:val="20"/>
        </w:rPr>
      </w:pPr>
      <w:r w:rsidRPr="002B3341">
        <w:rPr>
          <w:rFonts w:ascii="Tahoma" w:hAnsi="Tahoma" w:cs="Tahoma"/>
          <w:bCs/>
          <w:sz w:val="20"/>
        </w:rPr>
        <w:t>____________________________________________________________________</w:t>
      </w:r>
    </w:p>
    <w:p w:rsidR="006F05CF" w:rsidRPr="002B3341" w:rsidRDefault="006F05CF" w:rsidP="006F05CF">
      <w:pPr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bCs/>
          <w:sz w:val="20"/>
        </w:rPr>
      </w:pPr>
      <w:r w:rsidRPr="002B3341">
        <w:rPr>
          <w:rFonts w:ascii="Tahoma" w:hAnsi="Tahoma" w:cs="Tahoma"/>
          <w:bCs/>
          <w:sz w:val="20"/>
        </w:rPr>
        <w:t>____________________________________________________________________</w:t>
      </w:r>
    </w:p>
    <w:p w:rsidR="006F05CF" w:rsidRPr="002B3341" w:rsidRDefault="006F05CF" w:rsidP="006F05CF">
      <w:pPr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bCs/>
          <w:sz w:val="20"/>
        </w:rPr>
      </w:pPr>
      <w:r w:rsidRPr="002B3341">
        <w:rPr>
          <w:rFonts w:ascii="Tahoma" w:hAnsi="Tahoma" w:cs="Tahoma"/>
          <w:bCs/>
          <w:sz w:val="20"/>
        </w:rPr>
        <w:t>____________________________________________________________________</w:t>
      </w:r>
    </w:p>
    <w:p w:rsidR="007C0846" w:rsidRDefault="007C0846"/>
    <w:sectPr w:rsidR="007C08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CD0492"/>
    <w:multiLevelType w:val="hybridMultilevel"/>
    <w:tmpl w:val="6D7491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6422147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5CF"/>
    <w:rsid w:val="006F05CF"/>
    <w:rsid w:val="007C0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5CF"/>
    <w:rPr>
      <w:rFonts w:eastAsiaTheme="minorEastAsia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F05C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semiHidden/>
    <w:rsid w:val="006F05C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5CF"/>
    <w:rPr>
      <w:rFonts w:eastAsiaTheme="minorEastAsia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F05C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semiHidden/>
    <w:rsid w:val="006F05C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A7AD77E6EEBF24EBF7D41CA367DFD4E" ma:contentTypeVersion="0" ma:contentTypeDescription="Crear nuevo documento." ma:contentTypeScope="" ma:versionID="53ab6ee07c373738130e523da2b74f00">
  <xsd:schema xmlns:xsd="http://www.w3.org/2001/XMLSchema" xmlns:xs="http://www.w3.org/2001/XMLSchema" xmlns:p="http://schemas.microsoft.com/office/2006/metadata/properties" xmlns:ns2="a464f196-e49a-4ca7-9c96-5a8f10f12a57" targetNamespace="http://schemas.microsoft.com/office/2006/metadata/properties" ma:root="true" ma:fieldsID="3ccd44a1bd30739882996be11b7bf1f4" ns2:_="">
    <xsd:import namespace="a464f196-e49a-4ca7-9c96-5a8f10f12a57"/>
    <xsd:element name="properties">
      <xsd:complexType>
        <xsd:sequence>
          <xsd:element name="documentManagement">
            <xsd:complexType>
              <xsd:all>
                <xsd:element ref="ns2:Direccion_x0020_UR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4f196-e49a-4ca7-9c96-5a8f10f12a57" elementFormDefault="qualified">
    <xsd:import namespace="http://schemas.microsoft.com/office/2006/documentManagement/types"/>
    <xsd:import namespace="http://schemas.microsoft.com/office/infopath/2007/PartnerControls"/>
    <xsd:element name="Direccion_x0020_URL" ma:index="8" nillable="true" ma:displayName="Direccion URL" ma:internalName="Direccion_x0020_URL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Borrar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reccion_x0020_URL xmlns="a464f196-e49a-4ca7-9c96-5a8f10f12a57" xsi:nil="true"/>
  </documentManagement>
</p:properties>
</file>

<file path=customXml/itemProps1.xml><?xml version="1.0" encoding="utf-8"?>
<ds:datastoreItem xmlns:ds="http://schemas.openxmlformats.org/officeDocument/2006/customXml" ds:itemID="{A743352D-658F-4B2C-B069-3CBD27A56F90}"/>
</file>

<file path=customXml/itemProps2.xml><?xml version="1.0" encoding="utf-8"?>
<ds:datastoreItem xmlns:ds="http://schemas.openxmlformats.org/officeDocument/2006/customXml" ds:itemID="{B2F52A13-C24F-4AB6-8651-ECBD91065029}"/>
</file>

<file path=customXml/itemProps3.xml><?xml version="1.0" encoding="utf-8"?>
<ds:datastoreItem xmlns:ds="http://schemas.openxmlformats.org/officeDocument/2006/customXml" ds:itemID="{F118E141-B42A-4487-91BE-719DC274626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Julio Cesar Arango</dc:creator>
  <cp:lastModifiedBy>Julio Cesar Arango</cp:lastModifiedBy>
  <cp:revision>1</cp:revision>
  <dcterms:created xsi:type="dcterms:W3CDTF">2013-01-11T13:47:00Z</dcterms:created>
  <dcterms:modified xsi:type="dcterms:W3CDTF">2013-01-11T13:48:00Z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0x010100BA7AD77E6EEBF24EBF7D41CA367DFD4E</vt:lpwstr>
  </property>
</Properties>
</file>